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ind w:left="2127" w:hanging="2126"/>
        <w:contextualSpacing w:val="0"/>
      </w:pPr>
      <w:r w:rsidRPr="00000000" w:rsidR="00000000" w:rsidDel="00000000">
        <w:rPr>
          <w:rFonts w:cs="Arial Black" w:hAnsi="Arial Black" w:eastAsia="Arial Black" w:ascii="Arial Black"/>
          <w:sz w:val="32"/>
          <w:rtl w:val="0"/>
        </w:rPr>
        <w:t xml:space="preserve">Chapter 10: Comparing Two Population Parameters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807"/>
        <w:gridCol w:w="4553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 Black" w:hAnsi="Arial Black" w:eastAsia="Arial Black" w:ascii="Arial Black"/>
                <w:rtl w:val="0"/>
              </w:rPr>
              <w:t xml:space="preserve">Key Vocabulary: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two-sample z statistic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2-SampZTest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two-sample t statistic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2-SampTTest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Robust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2-SampZInt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Difference between two means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2-PropZTest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Standard Error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2-PropZInt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Combined Sample Proportion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pooled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10.1</w:t>
        <w:tab/>
        <w:t xml:space="preserve">Comparing Two Proportions (pp.601-620)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Give the mean and standard deviation for the sampling distribution of</w:t>
      </w:r>
      <w:r w:rsidRPr="00000000" w:rsidR="00000000" w:rsidDel="00000000">
        <w:rPr>
          <w:rtl w:val="0"/>
        </w:rPr>
        <w:t xml:space="preserve"> </w:t>
      </w:r>
      <m:oMath>
        <m:sSub>
          <m:sSubPr>
            <m:ctrlPr>
              <w:rPr/>
            </m:ctrlPr>
          </m:sSubPr>
          <m:e>
            <m:acc>
              <m:accPr>
                <m:chr m:val="̂"/>
                <m:ctrlPr>
                  <w:rPr/>
                </m:ctrlPr>
              </m:accPr>
              <m:e>
                <m:r>
                  <w:rPr/>
                  <w:t xml:space="preserve">p</w:t>
                </m:r>
              </m:e>
            </m:acc>
          </m:e>
          <m:sub>
            <m:r>
              <w:rPr/>
              <w:t xml:space="preserve">1</w:t>
            </m:r>
          </m:sub>
        </m:sSub>
        <m:r>
          <w:rPr/>
          <w:t xml:space="preserve">-</w:t>
        </m:r>
        <m:sSub>
          <m:sSubPr>
            <m:ctrlPr>
              <w:rPr/>
            </m:ctrlPr>
          </m:sSubPr>
          <m:e>
            <m:acc>
              <m:accPr>
                <m:chr m:val="̂"/>
                <m:ctrlPr>
                  <w:rPr/>
                </m:ctrlPr>
              </m:accPr>
              <m:e>
                <m:r>
                  <w:rPr/>
                  <w:t xml:space="preserve">p</w:t>
                </m:r>
              </m:e>
            </m:acc>
          </m:e>
          <m:sub>
            <m:r>
              <w:rPr/>
              <w:t xml:space="preserve">2</w:t>
            </m:r>
          </m:sub>
        </m:sSub>
      </m:oMath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conditions must be met to say the sampling distribution is normal and to use the above formula for the standard deviation?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CYU Page 608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Give the formula for the </w:t>
      </w:r>
      <w:r w:rsidRPr="00000000" w:rsidR="00000000" w:rsidDel="00000000">
        <w:rPr>
          <w:i w:val="1"/>
          <w:rtl w:val="0"/>
        </w:rPr>
        <w:t xml:space="preserve">standard error</w:t>
      </w:r>
      <w:r w:rsidRPr="00000000" w:rsidR="00000000" w:rsidDel="00000000">
        <w:rPr>
          <w:rtl w:val="0"/>
        </w:rPr>
        <w:t xml:space="preserve"> when calculating a confidence interval fo</w:t>
      </w:r>
      <w:r w:rsidRPr="00000000" w:rsidR="00000000" w:rsidDel="00000000">
        <w:rPr>
          <w:rtl w:val="0"/>
        </w:rPr>
        <w:t xml:space="preserve">r</w:t>
      </w:r>
      <m:oMath>
        <m:sSub>
          <m:sSubPr>
            <m:ctrlPr>
              <w:rPr/>
            </m:ctrlPr>
          </m:sSubPr>
          <m:e>
            <m:acc>
              <m:accPr>
                <m:chr m:val="̂"/>
                <m:ctrlPr>
                  <w:rPr/>
                </m:ctrlPr>
              </m:accPr>
              <m:e>
                <m:r>
                  <w:rPr/>
                  <w:t xml:space="preserve">p</w:t>
                </m:r>
              </m:e>
            </m:acc>
          </m:e>
          <m:sub>
            <m:r>
              <w:rPr/>
              <w:t xml:space="preserve">1</w:t>
            </m:r>
          </m:sub>
        </m:sSub>
        <m:r>
          <w:rPr/>
          <w:t xml:space="preserve">-</w:t>
        </m:r>
        <m:sSub>
          <m:sSubPr>
            <m:ctrlPr>
              <w:rPr/>
            </m:ctrlPr>
          </m:sSubPr>
          <m:e>
            <m:acc>
              <m:accPr>
                <m:chr m:val="̂"/>
                <m:ctrlPr>
                  <w:rPr/>
                </m:ctrlPr>
              </m:accPr>
              <m:e>
                <m:r>
                  <w:rPr/>
                  <w:t xml:space="preserve">p</w:t>
                </m:r>
              </m:e>
            </m:acc>
          </m:e>
          <m:sub>
            <m:r>
              <w:rPr/>
              <w:t xml:space="preserve">2</w:t>
            </m:r>
          </m:sub>
        </m:sSub>
      </m:oMath>
      <w:r w:rsidRPr="00000000" w:rsidR="00000000" w:rsidDel="00000000">
        <w:rPr>
          <w:rtl w:val="0"/>
        </w:rPr>
        <w:t xml:space="preserve">, and define each variable in the equation.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conditions must be met to construct a level C confidence interval for the difference between two proportions,</w:t>
      </w:r>
      <w:r w:rsidRPr="00000000" w:rsidR="00000000" w:rsidDel="00000000">
        <w:rPr>
          <w:rtl w:val="0"/>
        </w:rPr>
        <w:t xml:space="preserve"> </w:t>
      </w:r>
      <m:oMath>
        <m:sSub>
          <m:sSubPr>
            <m:ctrlPr>
              <w:rPr/>
            </m:ctrlPr>
          </m:sSubPr>
          <m:e>
            <m:acc>
              <m:accPr>
                <m:chr m:val="̂"/>
                <m:ctrlPr>
                  <w:rPr/>
                </m:ctrlPr>
              </m:accPr>
              <m:e>
                <m:r>
                  <w:rPr/>
                  <w:t xml:space="preserve">p</w:t>
                </m:r>
              </m:e>
            </m:acc>
          </m:e>
          <m:sub>
            <m:r>
              <w:rPr/>
              <w:t xml:space="preserve">1</w:t>
            </m:r>
          </m:sub>
        </m:sSub>
        <m:r>
          <w:rPr/>
          <w:t xml:space="preserve">-</w:t>
        </m:r>
        <m:sSub>
          <m:sSubPr>
            <m:ctrlPr>
              <w:rPr/>
            </m:ctrlPr>
          </m:sSubPr>
          <m:e>
            <m:acc>
              <m:accPr>
                <m:chr m:val="̂"/>
                <m:ctrlPr>
                  <w:rPr/>
                </m:ctrlPr>
              </m:accPr>
              <m:e>
                <m:r>
                  <w:rPr/>
                  <w:t xml:space="preserve">p</w:t>
                </m:r>
              </m:e>
            </m:acc>
          </m:e>
          <m:sub>
            <m:r>
              <w:rPr/>
              <w:t xml:space="preserve">2</w:t>
            </m:r>
          </m:sub>
        </m:sSub>
      </m:oMath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u w:val="single"/>
          <w:rtl w:val="0"/>
        </w:rPr>
        <w:t xml:space="preserve">CYU page 611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State the null hypothesis for a</w:t>
      </w:r>
      <w:r w:rsidRPr="00000000" w:rsidR="00000000" w:rsidDel="00000000">
        <w:rPr>
          <w:i w:val="1"/>
          <w:rtl w:val="0"/>
        </w:rPr>
        <w:t xml:space="preserve"> two proportion z-test.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does</w:t>
      </w:r>
      <w:r w:rsidRPr="00000000" w:rsidR="00000000" w:rsidDel="00000000">
        <w:rPr>
          <w:rtl w:val="0"/>
        </w:rPr>
        <w:t xml:space="preserve"> </w:t>
      </w:r>
      <m:oMath>
        <m:sSub>
          <m:sSubPr>
            <m:ctrlPr>
              <w:rPr/>
            </m:ctrlPr>
          </m:sSubPr>
          <m:e>
            <m:acc>
              <m:accPr>
                <m:chr m:val="̂"/>
                <m:ctrlPr>
                  <w:rPr/>
                </m:ctrlPr>
              </m:accPr>
              <m:e>
                <m:r>
                  <w:rPr/>
                  <w:t xml:space="preserve">p</w:t>
                </m:r>
              </m:e>
            </m:acc>
          </m:e>
          <m:sub>
            <m:r>
              <w:rPr/>
              <w:t xml:space="preserve">c</w:t>
            </m:r>
          </m:sub>
        </m:sSub>
      </m:oMath>
      <w:r w:rsidRPr="00000000" w:rsidR="00000000" w:rsidDel="00000000">
        <w:rPr>
          <w:rtl w:val="0"/>
        </w:rPr>
        <w:t xml:space="preserve">represent, and how is it calculated?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State and use diagrams to illustrate the three possible alternative hypotheses for a </w:t>
      </w:r>
      <w:r w:rsidRPr="00000000" w:rsidR="00000000" w:rsidDel="00000000">
        <w:rPr>
          <w:i w:val="1"/>
          <w:rtl w:val="0"/>
        </w:rPr>
        <w:t xml:space="preserve">two proportion z-test.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conditions must be met in order to use </w:t>
      </w:r>
      <w:r w:rsidRPr="00000000" w:rsidR="00000000" w:rsidDel="00000000">
        <w:rPr>
          <w:i w:val="1"/>
          <w:rtl w:val="0"/>
        </w:rPr>
        <w:t xml:space="preserve">z procedures</w:t>
      </w:r>
      <w:r w:rsidRPr="00000000" w:rsidR="00000000" w:rsidDel="00000000">
        <w:rPr>
          <w:rtl w:val="0"/>
        </w:rPr>
        <w:t xml:space="preserve"> for inference about two proportions?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Give the formula for the </w:t>
      </w:r>
      <w:r w:rsidRPr="00000000" w:rsidR="00000000" w:rsidDel="00000000">
        <w:rPr>
          <w:i w:val="1"/>
          <w:rtl w:val="0"/>
        </w:rPr>
        <w:t xml:space="preserve">two-proportion z-statistic</w:t>
      </w:r>
      <w:r w:rsidRPr="00000000" w:rsidR="00000000" w:rsidDel="00000000">
        <w:rPr>
          <w:rtl w:val="0"/>
        </w:rPr>
        <w:t xml:space="preserve">, and define each variable in the equation.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u w:val="single"/>
          <w:rtl w:val="0"/>
        </w:rPr>
        <w:t xml:space="preserve">CYU page 619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10.2</w:t>
        <w:tab/>
        <w:t xml:space="preserve">Comparing Two Means (pp.627-651)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mean and standard deviation of the sampling distribution of</w:t>
      </w:r>
      <w:r w:rsidRPr="00000000" w:rsidR="00000000" w:rsidDel="00000000">
        <w:rPr>
          <w:rtl w:val="0"/>
        </w:rPr>
        <w:t xml:space="preserve"> </w:t>
      </w:r>
      <m:oMath>
        <m:sSub>
          <m:sSubPr>
            <m:ctrlPr>
              <w:rPr/>
            </m:ctrlPr>
          </m:sSubPr>
          <m:e>
            <m:bar>
              <m:barPr>
                <m:pos/>
                <m:ctrlPr>
                  <w:rPr/>
                </m:ctrlPr>
              </m:barPr>
              <m:e>
                <m:r>
                  <w:rPr/>
                  <w:t xml:space="preserve">x</w:t>
                </m:r>
              </m:e>
            </m:bar>
          </m:e>
          <m:sub>
            <m:r>
              <w:rPr/>
              <w:t xml:space="preserve">1</w:t>
            </m:r>
          </m:sub>
        </m:sSub>
        <m:r>
          <w:rPr/>
          <w:t xml:space="preserve">-</w:t>
        </m:r>
        <m:sSub>
          <m:sSubPr>
            <m:ctrlPr>
              <w:rPr/>
            </m:ctrlPr>
          </m:sSubPr>
          <m:e>
            <m:bar>
              <m:barPr>
                <m:pos/>
                <m:ctrlPr>
                  <w:rPr/>
                </m:ctrlPr>
              </m:barPr>
              <m:e>
                <m:r>
                  <w:rPr/>
                  <w:t xml:space="preserve">x</w:t>
                </m:r>
              </m:e>
            </m:bar>
          </m:e>
          <m:sub>
            <m:r>
              <w:rPr/>
              <w:t xml:space="preserve">2</w:t>
            </m:r>
          </m:sub>
        </m:sSub>
      </m:oMath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u w:val="single"/>
          <w:rtl w:val="0"/>
        </w:rPr>
        <w:t xml:space="preserve">CYU page 632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Without using technology, how do you estimate the degrees of freedom when using two-sample t-procedures?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How do you calculate the confidence interval for</w:t>
      </w:r>
      <w:r w:rsidRPr="00000000" w:rsidR="00000000" w:rsidDel="00000000">
        <w:rPr>
          <w:rtl w:val="0"/>
        </w:rPr>
        <w:t xml:space="preserve"> </w:t>
      </w:r>
      <m:oMath>
        <m:sSub>
          <m:sSubPr>
            <m:ctrlPr>
              <w:rPr/>
            </m:ctrlPr>
          </m:sSubPr>
          <m:e>
            <m:bar>
              <m:barPr>
                <m:pos/>
              </m:barPr>
              <m:e>
                <m:r>
                  <w:t>μ</w:t>
                </m:r>
              </m:e>
            </m:bar>
          </m:e>
          <m:sub>
            <m:r>
              <w:rPr/>
              <w:t xml:space="preserve">1</w:t>
            </m:r>
          </m:sub>
        </m:sSub>
        <m:r>
          <w:rPr/>
          <w:t xml:space="preserve">-</w:t>
        </m:r>
        <m:sSub>
          <m:sSubPr>
            <m:ctrlPr>
              <w:rPr/>
            </m:ctrlPr>
          </m:sSubPr>
          <m:e>
            <m:bar>
              <m:barPr>
                <m:pos/>
                <m:ctrlPr>
                  <w:rPr/>
                </m:ctrlPr>
              </m:barPr>
              <m:e>
                <m:r>
                  <w:rPr/>
                  <w:t>μ</w:t>
                </m:r>
              </m:e>
            </m:bar>
          </m:e>
          <m:sub>
            <m:r>
              <w:rPr/>
              <w:t xml:space="preserve">2</w:t>
            </m:r>
          </m:sub>
        </m:sSub>
      </m:oMath>
      <w:r w:rsidRPr="00000000" w:rsidR="00000000" w:rsidDel="00000000">
        <w:rPr>
          <w:rtl w:val="0"/>
        </w:rPr>
        <w:t xml:space="preserve">?  What conditions must be met?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assumption must you check if the sample sizes are small?  How would you check?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u w:val="single"/>
          <w:rtl w:val="0"/>
        </w:rPr>
        <w:t xml:space="preserve">CYU pag 638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u w:val="single"/>
          <w:rtl w:val="0"/>
        </w:rPr>
        <w:t xml:space="preserve">CYU page 644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If the two sample distributions for a two-sample problem are clearly skewed, how large should the samples be in order to use t procedures?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Should you use a pooled two-sample t statistic?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Should you use two-sample t procedure on paired data?   Why or why not?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Arial Black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i w:val="1"/>
        <w:sz w:val="20"/>
        <w:rtl w:val="0"/>
      </w:rPr>
      <w:t xml:space="preserve">Chapter 10: Comparing Two Population Parameters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rtl w:val="0"/>
      </w:rPr>
      <w:t xml:space="preserve">The Practice of Statistics (4</w:t>
    </w: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vertAlign w:val="superscript"/>
        <w:rtl w:val="0"/>
      </w:rPr>
      <w:t xml:space="preserve">th</w:t>
    </w: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rtl w:val="0"/>
      </w:rPr>
      <w:t xml:space="preserve"> Edition)</w:t>
    </w:r>
    <w:r w:rsidRPr="00000000" w:rsidR="00000000" w:rsidDel="00000000">
      <w:rPr>
        <w:rFonts w:cs="Times New Roman" w:hAnsi="Times New Roman" w:eastAsia="Times New Roman" w:ascii="Times New Roman"/>
        <w:sz w:val="20"/>
        <w:rtl w:val="0"/>
      </w:rPr>
      <w:t xml:space="preserve">  - </w:t>
    </w:r>
    <w:r w:rsidRPr="00000000" w:rsidR="00000000" w:rsidDel="00000000">
      <w:rPr>
        <w:rFonts w:cs="Times New Roman" w:hAnsi="Times New Roman" w:eastAsia="Times New Roman" w:ascii="Times New Roman"/>
        <w:i w:val="1"/>
        <w:sz w:val="20"/>
        <w:rtl w:val="0"/>
      </w:rPr>
      <w:t xml:space="preserve">Yates, Moore, &amp; Starnes</w:t>
    </w:r>
    <w:r w:rsidRPr="00000000" w:rsidR="00000000" w:rsidDel="00000000">
      <w:rPr>
        <w:rFonts w:cs="Times New Roman" w:hAnsi="Times New Roman" w:eastAsia="Times New Roman" w:ascii="Times New Roman"/>
        <w:sz w:val="20"/>
        <w:rtl w:val="0"/>
      </w:rPr>
      <w:tab/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  <w:i w:val="0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Guide 10.docx</dc:title>
</cp:coreProperties>
</file>